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58" w:rsidRPr="00FC5858" w:rsidRDefault="00FC5858" w:rsidP="00FC5858">
      <w:pPr>
        <w:pStyle w:val="Bezriadkovania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C585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Poznávame svoju vlasť- Slovensko</w:t>
      </w:r>
    </w:p>
    <w:p w:rsidR="00FC5858" w:rsidRDefault="00FC5858" w:rsidP="00FC5858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7BA3" w:rsidRPr="00FC5858" w:rsidRDefault="00BA7BA3" w:rsidP="00FC585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>Hlavným </w:t>
      </w:r>
      <w:r w:rsidRPr="00FC5858">
        <w:rPr>
          <w:rStyle w:val="Siln"/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cieľom</w:t>
      </w:r>
      <w:r w:rsidRP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> v</w:t>
      </w:r>
      <w:r w:rsid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> tejto téme</w:t>
      </w:r>
      <w:r w:rsidRP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je viesť dieťa predškolského veku k základnej orientácii v spoločenskom prostredí – v jeho priestorových a sociálnych vzťahoch. Orientuje sa na poznávanie spoločenského prostredia a </w:t>
      </w:r>
      <w:proofErr w:type="spellStart"/>
      <w:r w:rsidRP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>prosociálnu</w:t>
      </w:r>
      <w:proofErr w:type="spellEnd"/>
      <w:r w:rsidRP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výchovu. Aktivity projektu stavajú na prirodzenej detskej zvedavosti. Dôraz je na zoznamovaní sa s prostredím na základe významných geografických a historických prvkov. Národné povedomie sa sústreďuje na poznávanie a orientovanie sa v okolí. Prostredníctv</w:t>
      </w:r>
      <w:r w:rsid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>om vzdelávacích aktivít sa deti</w:t>
      </w:r>
      <w:r w:rsidRP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oboznamujú s kultúrou a spoločenským dianím vo vlasti.</w:t>
      </w:r>
      <w:r w:rsidRPr="00FC5858">
        <w:rPr>
          <w:rFonts w:ascii="Times New Roman" w:hAnsi="Times New Roman" w:cs="Times New Roman"/>
          <w:sz w:val="24"/>
          <w:szCs w:val="24"/>
        </w:rPr>
        <w:br/>
      </w:r>
      <w:r w:rsidRP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>Našim cieľom je priviesť deti</w:t>
      </w:r>
      <w:r w:rsid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5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 patriotizmu, ku láske k svojmu domovu, k svojej vlasti primeranou formou od útleho veku – vlastným pozorovaním a následne zdieľaním zážitkov a skúseností.</w:t>
      </w:r>
    </w:p>
    <w:p w:rsidR="00FC5858" w:rsidRDefault="00FC5858" w:rsidP="00FC5858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A7BA3" w:rsidRDefault="00FC5858" w:rsidP="00FC5858">
      <w:pPr>
        <w:pStyle w:val="Bezriadkovania"/>
        <w:rPr>
          <w:rFonts w:ascii="Times New Roman" w:hAnsi="Times New Roman" w:cs="Times New Roman"/>
          <w:b/>
          <w:sz w:val="24"/>
        </w:rPr>
      </w:pPr>
      <w:r w:rsidRPr="00FC5858">
        <w:rPr>
          <w:rFonts w:ascii="Times New Roman" w:hAnsi="Times New Roman" w:cs="Times New Roman"/>
          <w:b/>
          <w:sz w:val="24"/>
        </w:rPr>
        <w:t>Pondelok: 04.05.2020</w:t>
      </w:r>
    </w:p>
    <w:p w:rsidR="00FC5858" w:rsidRDefault="00FC5858" w:rsidP="00FC5858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Cieľ: </w:t>
      </w:r>
      <w:r>
        <w:rPr>
          <w:rFonts w:ascii="Times New Roman" w:hAnsi="Times New Roman" w:cs="Times New Roman"/>
          <w:sz w:val="24"/>
        </w:rPr>
        <w:t xml:space="preserve">Oboznámiť </w:t>
      </w:r>
      <w:r w:rsidR="00B400C6">
        <w:rPr>
          <w:rFonts w:ascii="Times New Roman" w:hAnsi="Times New Roman" w:cs="Times New Roman"/>
          <w:sz w:val="24"/>
        </w:rPr>
        <w:t>deti so</w:t>
      </w:r>
      <w:r>
        <w:rPr>
          <w:rFonts w:ascii="Times New Roman" w:hAnsi="Times New Roman" w:cs="Times New Roman"/>
          <w:sz w:val="24"/>
        </w:rPr>
        <w:t xml:space="preserve"> Slovenskou republikou</w:t>
      </w:r>
      <w:r w:rsidR="00B400C6">
        <w:rPr>
          <w:rFonts w:ascii="Times New Roman" w:hAnsi="Times New Roman" w:cs="Times New Roman"/>
          <w:sz w:val="24"/>
        </w:rPr>
        <w:t>- jej vlajka, znak, hymna</w:t>
      </w:r>
    </w:p>
    <w:p w:rsidR="00B400C6" w:rsidRDefault="00B400C6" w:rsidP="00FC5858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Aktivita pre deti: </w:t>
      </w:r>
      <w:r w:rsidRPr="00B400C6">
        <w:rPr>
          <w:rFonts w:ascii="Times New Roman" w:hAnsi="Times New Roman" w:cs="Times New Roman"/>
          <w:sz w:val="24"/>
        </w:rPr>
        <w:t xml:space="preserve">S deťmi vedieme rozhovor o Slovenskej republike, aké je hlavné mesto SR. Prostredníctvom obrázkov na internete ukážeme deťom Bratislavský hrad, znak SR a vlajku SR. Tiež deťom pustíme hymnu SR alebo zaspievame </w:t>
      </w:r>
      <w:r w:rsidRPr="00B400C6">
        <w:rPr>
          <w:rFonts w:ascii="Times New Roman" w:hAnsi="Times New Roman" w:cs="Times New Roman"/>
          <w:sz w:val="24"/>
        </w:rPr>
        <w:sym w:font="Wingdings" w:char="F04A"/>
      </w:r>
      <w:r w:rsidRPr="00B400C6">
        <w:rPr>
          <w:rFonts w:ascii="Times New Roman" w:hAnsi="Times New Roman" w:cs="Times New Roman"/>
          <w:sz w:val="24"/>
        </w:rPr>
        <w:t>. Pomenujeme farby a tiež, čo sa nachádza na vlajke a štátnom z</w:t>
      </w:r>
      <w:r>
        <w:rPr>
          <w:rFonts w:ascii="Times New Roman" w:hAnsi="Times New Roman" w:cs="Times New Roman"/>
          <w:sz w:val="24"/>
        </w:rPr>
        <w:t>n</w:t>
      </w:r>
      <w:r w:rsidRPr="00B400C6">
        <w:rPr>
          <w:rFonts w:ascii="Times New Roman" w:hAnsi="Times New Roman" w:cs="Times New Roman"/>
          <w:sz w:val="24"/>
        </w:rPr>
        <w:t>aku.</w:t>
      </w:r>
      <w:r w:rsidR="000C2EB9">
        <w:rPr>
          <w:rFonts w:ascii="Times New Roman" w:hAnsi="Times New Roman" w:cs="Times New Roman"/>
          <w:sz w:val="24"/>
        </w:rPr>
        <w:t xml:space="preserve"> Potom si vyfarbíme vlajku a znak SR.</w:t>
      </w:r>
    </w:p>
    <w:p w:rsidR="000C2EB9" w:rsidRPr="00B400C6" w:rsidRDefault="000C2EB9" w:rsidP="000C2EB9">
      <w:pPr>
        <w:pStyle w:val="Bezriadkovania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inline distT="0" distB="0" distL="0" distR="0">
            <wp:extent cx="2484782" cy="2402443"/>
            <wp:effectExtent l="19050" t="0" r="0" b="0"/>
            <wp:docPr id="13" name="Obrázok 13" descr="43 najlepších obrázkov z nástenky Slovensko v roku 2020 | Aktiv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3 najlepších obrázkov z nástenky Slovensko v roku 2020 | Aktivit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22" r="17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22" cy="240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972628" cy="2395330"/>
            <wp:effectExtent l="19050" t="0" r="0" b="0"/>
            <wp:docPr id="16" name="Obrázok 16" descr="Slovenská vlajka - omaľovánk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ovenská vlajka - omaľovánka - Nasedeticky.s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879" b="1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28" cy="239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C6" w:rsidRDefault="00B400C6" w:rsidP="00FC5858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B400C6" w:rsidRDefault="00B400C6" w:rsidP="00B400C6">
      <w:pPr>
        <w:pStyle w:val="Bezriadkovani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Utorok: 05</w:t>
      </w:r>
      <w:r w:rsidRPr="00FC5858">
        <w:rPr>
          <w:rFonts w:ascii="Times New Roman" w:hAnsi="Times New Roman" w:cs="Times New Roman"/>
          <w:b/>
          <w:sz w:val="24"/>
        </w:rPr>
        <w:t>.05.2020</w:t>
      </w:r>
    </w:p>
    <w:p w:rsidR="00B400C6" w:rsidRDefault="00B400C6" w:rsidP="00B400C6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Cieľ: </w:t>
      </w:r>
      <w:r w:rsidRPr="00B400C6">
        <w:rPr>
          <w:rFonts w:ascii="Times New Roman" w:hAnsi="Times New Roman" w:cs="Times New Roman"/>
          <w:sz w:val="24"/>
        </w:rPr>
        <w:t>S pomocou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vytvoriť znak SR zo stavebnice.</w:t>
      </w:r>
    </w:p>
    <w:p w:rsidR="00B400C6" w:rsidRDefault="00B400C6" w:rsidP="00B400C6">
      <w:pPr>
        <w:pStyle w:val="Bezriadkovani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Aktivita pre deti: </w:t>
      </w:r>
      <w:r w:rsidRPr="00B400C6">
        <w:rPr>
          <w:rFonts w:ascii="Times New Roman" w:hAnsi="Times New Roman" w:cs="Times New Roman"/>
          <w:sz w:val="24"/>
        </w:rPr>
        <w:t>Na nejakej podložke vytvoriť</w:t>
      </w:r>
      <w:r>
        <w:rPr>
          <w:rFonts w:ascii="Times New Roman" w:hAnsi="Times New Roman" w:cs="Times New Roman"/>
          <w:sz w:val="24"/>
        </w:rPr>
        <w:t xml:space="preserve"> znak SR (môže byť lego). Ak nemáme, tak vytvoríme z rôznych iných stavebníc alebo predmetov v domácnosti.</w:t>
      </w:r>
    </w:p>
    <w:p w:rsidR="00B400C6" w:rsidRDefault="00B400C6" w:rsidP="00FC5858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B400C6" w:rsidRDefault="00B400C6" w:rsidP="00B400C6">
      <w:pPr>
        <w:pStyle w:val="Bezriadkovania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sk-SK"/>
        </w:rPr>
        <w:drawing>
          <wp:inline distT="0" distB="0" distL="0" distR="0">
            <wp:extent cx="4035580" cy="2743200"/>
            <wp:effectExtent l="19050" t="0" r="3020" b="0"/>
            <wp:docPr id="2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8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65" cy="27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C6" w:rsidRDefault="00B400C6" w:rsidP="00FC5858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0C2EB9" w:rsidRDefault="000C2EB9" w:rsidP="001A3180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0C2EB9" w:rsidRDefault="000C2EB9" w:rsidP="001A3180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1A3180" w:rsidRDefault="001A3180" w:rsidP="001A3180">
      <w:pPr>
        <w:pStyle w:val="Bezriadkovani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Streda: 06</w:t>
      </w:r>
      <w:r w:rsidRPr="00FC5858">
        <w:rPr>
          <w:rFonts w:ascii="Times New Roman" w:hAnsi="Times New Roman" w:cs="Times New Roman"/>
          <w:b/>
          <w:sz w:val="24"/>
        </w:rPr>
        <w:t>.05.2020</w:t>
      </w:r>
    </w:p>
    <w:p w:rsidR="001A3180" w:rsidRDefault="001A3180" w:rsidP="001A3180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Cieľ: </w:t>
      </w:r>
      <w:r>
        <w:rPr>
          <w:rFonts w:ascii="Times New Roman" w:hAnsi="Times New Roman" w:cs="Times New Roman"/>
          <w:sz w:val="24"/>
        </w:rPr>
        <w:t>Počítanie predmetov a ich spájanie s číslami do 10.</w:t>
      </w:r>
    </w:p>
    <w:p w:rsidR="00BA7BA3" w:rsidRDefault="001A3180" w:rsidP="001A3180">
      <w:pPr>
        <w:pStyle w:val="Bezriadkovania"/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</w:pPr>
      <w:r>
        <w:rPr>
          <w:rFonts w:ascii="Times New Roman" w:hAnsi="Times New Roman" w:cs="Times New Roman"/>
          <w:b/>
          <w:sz w:val="24"/>
        </w:rPr>
        <w:t xml:space="preserve">Aktivita pre deti: </w:t>
      </w:r>
      <w:r w:rsidR="00BA7BA3" w:rsidRPr="00BA7BA3"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>Je to úžasný spôsob, ako predstaviť matematiku škôlkarovi. Použite veci, ktoré dieťa pozná</w:t>
      </w:r>
      <w:r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 xml:space="preserve"> a máte doma. V</w:t>
      </w:r>
      <w:r w:rsidR="00BA7BA3" w:rsidRPr="00BA7BA3"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>yrobte si kartičky s</w:t>
      </w:r>
      <w:r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> </w:t>
      </w:r>
      <w:r w:rsidR="00BA7BA3" w:rsidRPr="00BA7BA3"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>číslami</w:t>
      </w:r>
      <w:r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 xml:space="preserve"> od 1-10</w:t>
      </w:r>
      <w:r w:rsidR="00BA7BA3" w:rsidRPr="00BA7BA3"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 xml:space="preserve">. Tie potom </w:t>
      </w:r>
      <w:r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>dieťa logicky spája</w:t>
      </w:r>
      <w:r w:rsidR="00BA7BA3" w:rsidRPr="00BA7BA3"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6"/>
          <w:lang w:eastAsia="sk-SK"/>
        </w:rPr>
        <w:t xml:space="preserve"> Na nejakú podložku si rozložíme v rôznom počte predmety a deti pripájajú kartička s číslami.</w:t>
      </w:r>
    </w:p>
    <w:p w:rsidR="001A3180" w:rsidRPr="00BA7BA3" w:rsidRDefault="001A3180" w:rsidP="001A3180">
      <w:pPr>
        <w:pStyle w:val="Bezriadkovania"/>
        <w:rPr>
          <w:rFonts w:ascii="Times New Roman" w:hAnsi="Times New Roman" w:cs="Times New Roman"/>
        </w:rPr>
      </w:pPr>
    </w:p>
    <w:p w:rsidR="00BA7BA3" w:rsidRDefault="009147F6" w:rsidP="001A318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008075" cy="2332980"/>
            <wp:effectExtent l="19050" t="0" r="1825" b="0"/>
            <wp:docPr id="7" name="Obrázok 7" descr="https://eduworld.sk/___images/editor/1-pocitanie_matematika_montessori_145432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world.sk/___images/editor/1-pocitanie_matematika_montessori_14543238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643" b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137" cy="234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A3" w:rsidRDefault="00BA7BA3"/>
    <w:p w:rsidR="000C2EB9" w:rsidRDefault="000C2EB9" w:rsidP="000C2EB9">
      <w:pPr>
        <w:pStyle w:val="Bezriadkovani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Štvrtok: 07</w:t>
      </w:r>
      <w:r w:rsidRPr="00FC5858">
        <w:rPr>
          <w:rFonts w:ascii="Times New Roman" w:hAnsi="Times New Roman" w:cs="Times New Roman"/>
          <w:b/>
          <w:sz w:val="24"/>
        </w:rPr>
        <w:t>.05.2020</w:t>
      </w:r>
    </w:p>
    <w:p w:rsidR="000C2EB9" w:rsidRDefault="000C2EB9" w:rsidP="000C2EB9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Cieľ:</w:t>
      </w:r>
      <w:r>
        <w:rPr>
          <w:rFonts w:ascii="Times New Roman" w:hAnsi="Times New Roman" w:cs="Times New Roman"/>
          <w:sz w:val="24"/>
        </w:rPr>
        <w:t xml:space="preserve"> </w:t>
      </w:r>
      <w:r w:rsidR="00045F70">
        <w:rPr>
          <w:rFonts w:ascii="Times New Roman" w:hAnsi="Times New Roman" w:cs="Times New Roman"/>
          <w:sz w:val="24"/>
        </w:rPr>
        <w:t>Dotvoriť slabiky na slovo v hre ,,Ide vláčik po Slovensku“</w:t>
      </w:r>
    </w:p>
    <w:p w:rsidR="009147F6" w:rsidRPr="00045F70" w:rsidRDefault="000C2EB9" w:rsidP="000C2E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Aktivita pre deti: </w:t>
      </w:r>
      <w:r w:rsidR="00045F70" w:rsidRPr="00045F70">
        <w:rPr>
          <w:rFonts w:ascii="Times New Roman" w:hAnsi="Times New Roman" w:cs="Times New Roman"/>
          <w:sz w:val="24"/>
        </w:rPr>
        <w:t xml:space="preserve">„Ide vláčik po Slovensku“ – hra so slovami zameraná na dotvorenie slabiky na slovo. Veršovanou podobou „Ide vláčik </w:t>
      </w:r>
      <w:proofErr w:type="spellStart"/>
      <w:r w:rsidR="00045F70" w:rsidRPr="00045F70">
        <w:rPr>
          <w:rFonts w:ascii="Times New Roman" w:hAnsi="Times New Roman" w:cs="Times New Roman"/>
          <w:sz w:val="24"/>
        </w:rPr>
        <w:t>koľajáčik</w:t>
      </w:r>
      <w:proofErr w:type="spellEnd"/>
      <w:r w:rsidR="00045F70" w:rsidRPr="00045F70">
        <w:rPr>
          <w:rFonts w:ascii="Times New Roman" w:hAnsi="Times New Roman" w:cs="Times New Roman"/>
          <w:sz w:val="24"/>
        </w:rPr>
        <w:t>, čo nám vezie, kto to vie? Vezie nám „SA“ zadá</w:t>
      </w:r>
      <w:r w:rsidR="00045F70">
        <w:rPr>
          <w:rFonts w:ascii="Times New Roman" w:hAnsi="Times New Roman" w:cs="Times New Roman"/>
          <w:sz w:val="24"/>
        </w:rPr>
        <w:t>me</w:t>
      </w:r>
      <w:r w:rsidR="00045F70" w:rsidRPr="00045F70">
        <w:rPr>
          <w:rFonts w:ascii="Times New Roman" w:hAnsi="Times New Roman" w:cs="Times New Roman"/>
          <w:sz w:val="24"/>
        </w:rPr>
        <w:t xml:space="preserve"> úlohu, na akú slabiku sa má slovo začínať. Dieťa</w:t>
      </w:r>
      <w:r w:rsidR="00045F70">
        <w:rPr>
          <w:rFonts w:ascii="Times New Roman" w:hAnsi="Times New Roman" w:cs="Times New Roman"/>
          <w:sz w:val="24"/>
        </w:rPr>
        <w:t xml:space="preserve"> má za úlohu</w:t>
      </w:r>
      <w:r w:rsidR="00045F70" w:rsidRPr="00045F70">
        <w:rPr>
          <w:rFonts w:ascii="Times New Roman" w:hAnsi="Times New Roman" w:cs="Times New Roman"/>
          <w:sz w:val="24"/>
        </w:rPr>
        <w:t xml:space="preserve"> dopovedať slabiku – napr. sako, sane, sandále.... – </w:t>
      </w:r>
      <w:r w:rsidR="00045F70">
        <w:rPr>
          <w:rFonts w:ascii="Times New Roman" w:hAnsi="Times New Roman" w:cs="Times New Roman"/>
          <w:sz w:val="24"/>
        </w:rPr>
        <w:t>text sa znova opakuje, ale povieme inú slabiku</w:t>
      </w:r>
      <w:r w:rsidR="00045F70" w:rsidRPr="00045F70">
        <w:rPr>
          <w:rFonts w:ascii="Times New Roman" w:hAnsi="Times New Roman" w:cs="Times New Roman"/>
          <w:sz w:val="24"/>
        </w:rPr>
        <w:t xml:space="preserve"> „Ide vláčik...“ a navrhne, čo nám vezie.</w:t>
      </w:r>
    </w:p>
    <w:sectPr w:rsidR="009147F6" w:rsidRPr="00045F70" w:rsidSect="001A3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BA3"/>
    <w:rsid w:val="00045F70"/>
    <w:rsid w:val="000C2EB9"/>
    <w:rsid w:val="001A3180"/>
    <w:rsid w:val="0043037C"/>
    <w:rsid w:val="009147F6"/>
    <w:rsid w:val="00B400C6"/>
    <w:rsid w:val="00BA7BA3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37C"/>
  </w:style>
  <w:style w:type="paragraph" w:styleId="Nadpis2">
    <w:name w:val="heading 2"/>
    <w:basedOn w:val="Normlny"/>
    <w:link w:val="Nadpis2Char"/>
    <w:uiPriority w:val="9"/>
    <w:qFormat/>
    <w:rsid w:val="00BA7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BA3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BA7BA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BA7B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A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C5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2020-05-03T16:55:00Z</dcterms:created>
  <dcterms:modified xsi:type="dcterms:W3CDTF">2020-05-03T18:20:00Z</dcterms:modified>
</cp:coreProperties>
</file>